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3BC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u w:val="none"/>
          <w:lang w:val="en-US" w:eastAsia="zh-CN"/>
        </w:rPr>
        <w:t>承诺函</w:t>
      </w:r>
    </w:p>
    <w:p w14:paraId="216FA3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431BE1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贵州省建材产品质量检验检测院：</w:t>
      </w:r>
    </w:p>
    <w:p w14:paraId="4086E3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企业全称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作出以下承诺，如有不实信息自愿放弃资格，相关法律责任由企业自身承担。承诺如下：</w:t>
      </w:r>
    </w:p>
    <w:p w14:paraId="32DCB2B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向贵单位提供的营业执照的法人名称、执照编号、注册资金、营业范围、年检合格、发照时间和发照单位名称均真实有效。</w:t>
      </w:r>
    </w:p>
    <w:p w14:paraId="6EC20D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   二、未被市场监督管理部门列入的失信企业、未被税务部门列入走逃失联户（风险纳税人）。</w:t>
      </w:r>
    </w:p>
    <w:p w14:paraId="4B3758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三、此次参与竞价企业中无与自身企业或相关人员有关联企业。</w:t>
      </w:r>
    </w:p>
    <w:p w14:paraId="6895B8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四、本企业是依法设立的再生资源回收企业，具备处置贵单位固定资产报废处置清单中所有物品的相关资质。</w:t>
      </w:r>
    </w:p>
    <w:p w14:paraId="0C039F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五、在近3年的经营活动中，无重大违法、违规、违纪、违约行为的记录。</w:t>
      </w:r>
    </w:p>
    <w:p w14:paraId="4B5562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bookmarkStart w:id="0" w:name="_GoBack"/>
      <w:bookmarkEnd w:id="0"/>
    </w:p>
    <w:p w14:paraId="1FA8BD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 w14:paraId="796320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vertAlign w:val="baseline"/>
          <w:lang w:val="en-US" w:eastAsia="zh-CN"/>
        </w:rPr>
        <w:t xml:space="preserve">                    法定代表人签名：</w:t>
      </w:r>
    </w:p>
    <w:p w14:paraId="7956DC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vertAlign w:val="baseline"/>
          <w:lang w:val="en-US" w:eastAsia="zh-CN"/>
        </w:rPr>
        <w:t xml:space="preserve">                   （公章）</w:t>
      </w:r>
    </w:p>
    <w:p w14:paraId="2EAF18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vertAlign w:val="baseline"/>
          <w:lang w:val="en-US" w:eastAsia="zh-CN"/>
        </w:rPr>
      </w:pPr>
    </w:p>
    <w:p w14:paraId="4E1023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vertAlign w:val="baseline"/>
          <w:lang w:val="en-US" w:eastAsia="zh-CN"/>
        </w:rPr>
        <w:t xml:space="preserve">                      年   月   日</w:t>
      </w:r>
    </w:p>
    <w:p w14:paraId="51770B94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3630A"/>
    <w:multiLevelType w:val="singleLevel"/>
    <w:tmpl w:val="608363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702EB"/>
    <w:rsid w:val="19275201"/>
    <w:rsid w:val="2D8735B2"/>
    <w:rsid w:val="3EBA4B1D"/>
    <w:rsid w:val="4F1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1</TotalTime>
  <ScaleCrop>false</ScaleCrop>
  <LinksUpToDate>false</LinksUpToDate>
  <CharactersWithSpaces>324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2025-07-17T02:57:00Z</dcterms:created>
  <dc:creator>admin</dc:creator>
  <cp:lastModifiedBy>JellyQ</cp:lastModifiedBy>
  <dcterms:modified xsi:type="dcterms:W3CDTF">2025-07-18T02:09:39Z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eyJoZGlkIjoiMDQyZTgzYTVlZWU1NWIzMWYyNGIyYTgwYTMwODQ4YTciLCJ1c2VySWQiOiI1NzkyMDYzNTEifQ==</vt:lpwstr>
  </property>
  <property fmtid="{D5CDD505-2E9C-101B-9397-08002B2CF9AE}" pid="4" name="ICV">
    <vt:lpwstr>9C3EF47EFE5246169B7E64CA768499BA_12</vt:lpwstr>
  </property>
</Properties>
</file>